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C272F" w14:textId="1776FDA4" w:rsidR="006153B7" w:rsidRDefault="006153B7"/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1B6B1B" w14:paraId="3A2E942D" w14:textId="77777777" w:rsidTr="00BE11CA">
        <w:trPr>
          <w:trHeight w:val="1134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0FC31CD7" w14:textId="040EDE51" w:rsidR="00015223" w:rsidRDefault="005D60A9" w:rsidP="00EC56CC">
            <w:pPr>
              <w:rPr>
                <w:i/>
                <w:sz w:val="20"/>
                <w:szCs w:val="20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59264" behindDoc="0" locked="0" layoutInCell="1" allowOverlap="1" wp14:anchorId="74AE6AA6" wp14:editId="77B3FF15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59690</wp:posOffset>
                  </wp:positionV>
                  <wp:extent cx="1562100" cy="503555"/>
                  <wp:effectExtent l="0" t="0" r="0" b="0"/>
                  <wp:wrapNone/>
                  <wp:docPr id="1041037770" name="Imagen 1" descr="Hotel Regal Pacific Santia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tel Regal Pacific Santia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361B7A" w14:textId="26DCEA22" w:rsidR="002E2394" w:rsidRPr="00CF3010" w:rsidRDefault="002E2394" w:rsidP="00EC56CC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6378" w:type="dxa"/>
            <w:shd w:val="clear" w:color="auto" w:fill="D9D9D9" w:themeFill="background1" w:themeFillShade="D9"/>
            <w:vAlign w:val="center"/>
          </w:tcPr>
          <w:p w14:paraId="75C8FA13" w14:textId="09D4CFF2" w:rsidR="001B6B1B" w:rsidRPr="009431EC" w:rsidRDefault="00BA248A" w:rsidP="008D042E">
            <w:pPr>
              <w:ind w:left="170" w:right="170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>HOTEL REGAL PACIFIC</w:t>
            </w:r>
            <w:r w:rsidR="00D46F5B">
              <w:rPr>
                <w:b/>
                <w:caps/>
                <w:sz w:val="28"/>
                <w:szCs w:val="28"/>
              </w:rPr>
              <w:t xml:space="preserve"> </w:t>
            </w:r>
          </w:p>
        </w:tc>
      </w:tr>
      <w:tr w:rsidR="00EE4E81" w14:paraId="3290819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1DC2C815" w14:textId="77777777" w:rsidR="00EE4E81" w:rsidRDefault="00EE4E8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Resumen de la empresa</w:t>
            </w:r>
          </w:p>
        </w:tc>
        <w:tc>
          <w:tcPr>
            <w:tcW w:w="6378" w:type="dxa"/>
            <w:vAlign w:val="center"/>
          </w:tcPr>
          <w:p w14:paraId="35C23712" w14:textId="77777777" w:rsidR="004E02D0" w:rsidRDefault="004E02D0" w:rsidP="003A128E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  <w:spacing w:val="3"/>
              </w:rPr>
            </w:pPr>
          </w:p>
          <w:p w14:paraId="7E93B56D" w14:textId="6DB487D4" w:rsidR="003A128E" w:rsidRPr="003A128E" w:rsidRDefault="003A128E" w:rsidP="003A128E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  <w:spacing w:val="3"/>
              </w:rPr>
            </w:pPr>
            <w:r w:rsidRPr="003A128E">
              <w:rPr>
                <w:rFonts w:ascii="Arial" w:hAnsi="Arial" w:cs="Arial"/>
                <w:color w:val="333333"/>
                <w:spacing w:val="3"/>
              </w:rPr>
              <w:t>Hotel Regal Pacific Santiago ofrece 18 pisos de servicio genuinamente personalizado. </w:t>
            </w:r>
            <w:r w:rsidR="004E02D0">
              <w:rPr>
                <w:rFonts w:ascii="Arial" w:hAnsi="Arial" w:cs="Arial"/>
                <w:color w:val="333333"/>
                <w:spacing w:val="3"/>
              </w:rPr>
              <w:t>Sus</w:t>
            </w:r>
            <w:r w:rsidRPr="003A128E">
              <w:rPr>
                <w:rFonts w:ascii="Arial" w:hAnsi="Arial" w:cs="Arial"/>
                <w:color w:val="333333"/>
                <w:spacing w:val="3"/>
              </w:rPr>
              <w:t xml:space="preserve"> habitaciones están diseñadas para su máximo confort y con detalles de lujo</w:t>
            </w:r>
            <w:r w:rsidR="004E02D0">
              <w:rPr>
                <w:rFonts w:ascii="Arial" w:hAnsi="Arial" w:cs="Arial"/>
                <w:color w:val="333333"/>
                <w:spacing w:val="3"/>
              </w:rPr>
              <w:t xml:space="preserve">, que </w:t>
            </w:r>
            <w:r w:rsidRPr="003A128E">
              <w:rPr>
                <w:rFonts w:ascii="Arial" w:hAnsi="Arial" w:cs="Arial"/>
                <w:color w:val="333333"/>
                <w:spacing w:val="3"/>
              </w:rPr>
              <w:t xml:space="preserve">incluyen room service las 24 horas, Centro de Salud &amp; Fitness y piscina cubierta. </w:t>
            </w:r>
          </w:p>
          <w:p w14:paraId="03A42378" w14:textId="0B01B5E2" w:rsidR="003A128E" w:rsidRPr="003A128E" w:rsidRDefault="004E02D0" w:rsidP="003A128E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  <w:spacing w:val="3"/>
              </w:rPr>
            </w:pPr>
            <w:r>
              <w:rPr>
                <w:rFonts w:ascii="Arial" w:hAnsi="Arial" w:cs="Arial"/>
                <w:color w:val="333333"/>
                <w:spacing w:val="3"/>
              </w:rPr>
              <w:t>Sus</w:t>
            </w:r>
            <w:r w:rsidR="003A128E" w:rsidRPr="003A128E">
              <w:rPr>
                <w:rFonts w:ascii="Arial" w:hAnsi="Arial" w:cs="Arial"/>
                <w:color w:val="333333"/>
                <w:spacing w:val="3"/>
              </w:rPr>
              <w:t> salones de conferencias y salones de eventos son ideales para encuentros sociales y reuniones empresariales.</w:t>
            </w:r>
          </w:p>
          <w:p w14:paraId="4AF1524A" w14:textId="40558385" w:rsidR="003A128E" w:rsidRPr="003A128E" w:rsidRDefault="004E02D0" w:rsidP="003A128E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  <w:spacing w:val="3"/>
              </w:rPr>
            </w:pPr>
            <w:r>
              <w:rPr>
                <w:rFonts w:ascii="Arial" w:hAnsi="Arial" w:cs="Arial"/>
                <w:color w:val="333333"/>
                <w:spacing w:val="3"/>
              </w:rPr>
              <w:t>La</w:t>
            </w:r>
            <w:r w:rsidR="003A128E" w:rsidRPr="003A128E">
              <w:rPr>
                <w:rFonts w:ascii="Arial" w:hAnsi="Arial" w:cs="Arial"/>
                <w:color w:val="333333"/>
                <w:spacing w:val="3"/>
              </w:rPr>
              <w:t xml:space="preserve"> ubicación cercana a centros comerciales a pasos de</w:t>
            </w:r>
            <w:r>
              <w:rPr>
                <w:rFonts w:ascii="Arial" w:hAnsi="Arial" w:cs="Arial"/>
                <w:color w:val="333333"/>
                <w:spacing w:val="3"/>
              </w:rPr>
              <w:t>l</w:t>
            </w:r>
            <w:r w:rsidR="003A128E" w:rsidRPr="003A128E">
              <w:rPr>
                <w:rFonts w:ascii="Arial" w:hAnsi="Arial" w:cs="Arial"/>
                <w:color w:val="333333"/>
                <w:spacing w:val="3"/>
              </w:rPr>
              <w:t xml:space="preserve"> hotel como el Centro Comercial Apumanque en calle Manquehue, y Costanera Center en la comuna de Providencia a minutos de</w:t>
            </w:r>
            <w:r>
              <w:rPr>
                <w:rFonts w:ascii="Arial" w:hAnsi="Arial" w:cs="Arial"/>
                <w:color w:val="333333"/>
                <w:spacing w:val="3"/>
              </w:rPr>
              <w:t xml:space="preserve">l </w:t>
            </w:r>
            <w:r w:rsidR="003A128E" w:rsidRPr="003A128E">
              <w:rPr>
                <w:rFonts w:ascii="Arial" w:hAnsi="Arial" w:cs="Arial"/>
                <w:color w:val="333333"/>
                <w:spacing w:val="3"/>
              </w:rPr>
              <w:t>hotel</w:t>
            </w:r>
            <w:r>
              <w:rPr>
                <w:rFonts w:ascii="Arial" w:hAnsi="Arial" w:cs="Arial"/>
                <w:color w:val="333333"/>
                <w:spacing w:val="3"/>
              </w:rPr>
              <w:t xml:space="preserve"> </w:t>
            </w:r>
            <w:r w:rsidR="003A128E" w:rsidRPr="003A128E">
              <w:rPr>
                <w:rFonts w:ascii="Arial" w:hAnsi="Arial" w:cs="Arial"/>
                <w:color w:val="333333"/>
                <w:spacing w:val="3"/>
              </w:rPr>
              <w:t>brindan una diversidad de ofertas y panoramas para su estadía.</w:t>
            </w:r>
          </w:p>
          <w:p w14:paraId="4C4302A8" w14:textId="77777777" w:rsidR="004E02D0" w:rsidRDefault="004E02D0" w:rsidP="003A128E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  <w:spacing w:val="3"/>
              </w:rPr>
            </w:pPr>
          </w:p>
          <w:p w14:paraId="26EEB45B" w14:textId="29C6D76C" w:rsidR="003A128E" w:rsidRDefault="003A128E" w:rsidP="003A128E">
            <w:pPr>
              <w:pStyle w:val="NormalWeb"/>
              <w:shd w:val="clear" w:color="auto" w:fill="FFFFFF"/>
              <w:spacing w:before="0" w:beforeAutospacing="0" w:after="0" w:afterAutospacing="0"/>
              <w:ind w:left="170" w:right="170"/>
              <w:jc w:val="both"/>
              <w:rPr>
                <w:rFonts w:ascii="Arial" w:hAnsi="Arial" w:cs="Arial"/>
                <w:color w:val="333333"/>
                <w:spacing w:val="3"/>
              </w:rPr>
            </w:pPr>
            <w:r w:rsidRPr="003A128E">
              <w:rPr>
                <w:rFonts w:ascii="Arial" w:hAnsi="Arial" w:cs="Arial"/>
                <w:color w:val="333333"/>
                <w:spacing w:val="3"/>
              </w:rPr>
              <w:t>El </w:t>
            </w:r>
            <w:r w:rsidRPr="003A128E">
              <w:rPr>
                <w:rStyle w:val="Textoennegrita"/>
                <w:rFonts w:ascii="Arial" w:hAnsi="Arial" w:cs="Arial"/>
                <w:color w:val="333333"/>
                <w:spacing w:val="3"/>
              </w:rPr>
              <w:t>Hotel Regal Pacific</w:t>
            </w:r>
            <w:r w:rsidRPr="003A128E">
              <w:rPr>
                <w:rFonts w:ascii="Arial" w:hAnsi="Arial" w:cs="Arial"/>
                <w:color w:val="333333"/>
                <w:spacing w:val="3"/>
              </w:rPr>
              <w:t xml:space="preserve"> es más que un hotel: es una experiencia de vida. </w:t>
            </w:r>
          </w:p>
          <w:p w14:paraId="5482A212" w14:textId="4FE42607" w:rsidR="005F4072" w:rsidRPr="005F4072" w:rsidRDefault="005F4072" w:rsidP="004037C2">
            <w:pPr>
              <w:ind w:left="170" w:right="170"/>
              <w:jc w:val="both"/>
              <w:rPr>
                <w:szCs w:val="24"/>
              </w:rPr>
            </w:pPr>
          </w:p>
        </w:tc>
      </w:tr>
      <w:tr w:rsidR="00885408" w14:paraId="4C3095BB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69AE1CB4" w14:textId="63B1E92B" w:rsidR="00885408" w:rsidRDefault="0088540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Página web</w:t>
            </w:r>
          </w:p>
        </w:tc>
        <w:tc>
          <w:tcPr>
            <w:tcW w:w="6378" w:type="dxa"/>
            <w:vAlign w:val="center"/>
          </w:tcPr>
          <w:p w14:paraId="57900C31" w14:textId="2E7A3EBC" w:rsidR="00885408" w:rsidRDefault="00F52493" w:rsidP="00937064">
            <w:pPr>
              <w:ind w:left="170" w:right="170"/>
              <w:jc w:val="both"/>
            </w:pPr>
            <w:r w:rsidRPr="00F52493">
              <w:t>www.</w:t>
            </w:r>
            <w:r w:rsidR="004037C2">
              <w:t>regalpacific</w:t>
            </w:r>
            <w:r w:rsidRPr="00F52493">
              <w:t>.cl</w:t>
            </w:r>
          </w:p>
        </w:tc>
      </w:tr>
      <w:tr w:rsidR="005F4072" w14:paraId="06741F0F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3CA1C3BA" w14:textId="724A1B7C" w:rsidR="005F4072" w:rsidRDefault="005F407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Beneficiarios</w:t>
            </w:r>
          </w:p>
        </w:tc>
        <w:tc>
          <w:tcPr>
            <w:tcW w:w="6378" w:type="dxa"/>
            <w:vAlign w:val="center"/>
          </w:tcPr>
          <w:p w14:paraId="24DE7D28" w14:textId="4B199F28" w:rsidR="005F4072" w:rsidRDefault="005F4072" w:rsidP="00937064">
            <w:pPr>
              <w:ind w:left="170" w:right="170"/>
              <w:jc w:val="both"/>
            </w:pPr>
            <w:r>
              <w:t>Socios de Jenabien</w:t>
            </w:r>
          </w:p>
        </w:tc>
      </w:tr>
      <w:tr w:rsidR="0027600F" w14:paraId="39AF0A78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0CC516C" w14:textId="0E8CD445" w:rsidR="0027600F" w:rsidRPr="00CF3010" w:rsidRDefault="004C25C7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Servicio que ofrece y </w:t>
            </w:r>
            <w:r w:rsidR="00885408">
              <w:rPr>
                <w:i/>
                <w:sz w:val="20"/>
                <w:szCs w:val="20"/>
              </w:rPr>
              <w:t xml:space="preserve">% </w:t>
            </w:r>
            <w:r>
              <w:rPr>
                <w:i/>
                <w:sz w:val="20"/>
                <w:szCs w:val="20"/>
              </w:rPr>
              <w:t>descuento</w:t>
            </w:r>
          </w:p>
        </w:tc>
        <w:tc>
          <w:tcPr>
            <w:tcW w:w="6378" w:type="dxa"/>
            <w:vAlign w:val="center"/>
          </w:tcPr>
          <w:p w14:paraId="0D34B276" w14:textId="448F942B" w:rsidR="00EB0176" w:rsidRDefault="002413C5" w:rsidP="00937064">
            <w:pPr>
              <w:ind w:left="170" w:right="170"/>
              <w:jc w:val="both"/>
            </w:pPr>
            <w:r>
              <w:t>Descuento en habitaciones y uso de salones.</w:t>
            </w:r>
          </w:p>
        </w:tc>
      </w:tr>
      <w:tr w:rsidR="00127AE9" w14:paraId="32C48846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8288A05" w14:textId="6688B1C5" w:rsidR="00127AE9" w:rsidRDefault="00127AE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Proceso para la adquisición del beneficio</w:t>
            </w:r>
          </w:p>
        </w:tc>
        <w:tc>
          <w:tcPr>
            <w:tcW w:w="6378" w:type="dxa"/>
            <w:vAlign w:val="center"/>
          </w:tcPr>
          <w:p w14:paraId="4643D162" w14:textId="253503A5" w:rsidR="00127AE9" w:rsidRDefault="00FF6A31" w:rsidP="00937064">
            <w:pPr>
              <w:ind w:left="170" w:right="170"/>
              <w:jc w:val="both"/>
            </w:pPr>
            <w:r>
              <w:t>Solicitar por mail, habitaciones y salones, sujetos a disponibilidad, cotizar con servicios.</w:t>
            </w:r>
          </w:p>
        </w:tc>
      </w:tr>
      <w:tr w:rsidR="006136F8" w14:paraId="0996557F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7B4E79CF" w14:textId="43CF2A46" w:rsidR="006136F8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Cobertura</w:t>
            </w:r>
            <w:r w:rsidR="004C25C7">
              <w:rPr>
                <w:i/>
                <w:sz w:val="20"/>
                <w:szCs w:val="20"/>
              </w:rPr>
              <w:t xml:space="preserve"> (</w:t>
            </w:r>
            <w:r w:rsidR="00885408">
              <w:rPr>
                <w:i/>
                <w:sz w:val="20"/>
                <w:szCs w:val="20"/>
              </w:rPr>
              <w:t xml:space="preserve">dirección de sucursales, teléfono </w:t>
            </w:r>
            <w:r w:rsidR="001F1892">
              <w:rPr>
                <w:i/>
                <w:sz w:val="20"/>
                <w:szCs w:val="20"/>
              </w:rPr>
              <w:t>y horario de atención</w:t>
            </w:r>
            <w:r w:rsidR="0088540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378" w:type="dxa"/>
            <w:vAlign w:val="center"/>
          </w:tcPr>
          <w:p w14:paraId="1E3740BD" w14:textId="77777777" w:rsidR="00D46F5B" w:rsidRDefault="00D46F5B" w:rsidP="00937064">
            <w:pPr>
              <w:ind w:left="170" w:right="170"/>
              <w:jc w:val="both"/>
            </w:pPr>
          </w:p>
          <w:p w14:paraId="54E2EE59" w14:textId="0039F06D" w:rsidR="00D46F5B" w:rsidRDefault="004037C2" w:rsidP="00937064">
            <w:pPr>
              <w:ind w:left="170" w:right="170"/>
              <w:jc w:val="both"/>
            </w:pPr>
            <w:r>
              <w:t>Av. Apoquindo 5680, Las Condes, Santiago</w:t>
            </w:r>
          </w:p>
          <w:p w14:paraId="0CA3F90E" w14:textId="7C46A08D" w:rsidR="007D298D" w:rsidRPr="00D46F5B" w:rsidRDefault="007D298D" w:rsidP="00A141FF">
            <w:pPr>
              <w:ind w:left="170" w:right="170"/>
              <w:rPr>
                <w:szCs w:val="24"/>
              </w:rPr>
            </w:pPr>
          </w:p>
        </w:tc>
      </w:tr>
      <w:tr w:rsidR="001B6B1B" w14:paraId="64241864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45808D6A" w14:textId="77777777" w:rsidR="001B6B1B" w:rsidRPr="00CF3010" w:rsidRDefault="006136F8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Formas de pago</w:t>
            </w:r>
          </w:p>
        </w:tc>
        <w:tc>
          <w:tcPr>
            <w:tcW w:w="6378" w:type="dxa"/>
            <w:vAlign w:val="center"/>
          </w:tcPr>
          <w:p w14:paraId="6FBDEC6E" w14:textId="78716333" w:rsidR="001B6B1B" w:rsidRDefault="00F52493" w:rsidP="00FF6A31">
            <w:pPr>
              <w:ind w:left="170" w:right="170"/>
              <w:jc w:val="both"/>
            </w:pPr>
            <w:r>
              <w:t xml:space="preserve">Pago </w:t>
            </w:r>
            <w:r w:rsidR="0080085E">
              <w:t>contado,</w:t>
            </w:r>
            <w:r w:rsidR="009853A8">
              <w:t xml:space="preserve"> </w:t>
            </w:r>
            <w:r w:rsidR="0080085E">
              <w:t xml:space="preserve">Tarjeta de </w:t>
            </w:r>
            <w:r w:rsidR="009853A8">
              <w:t>Crédito</w:t>
            </w:r>
            <w:r w:rsidR="0080085E">
              <w:t xml:space="preserve"> </w:t>
            </w:r>
            <w:r w:rsidR="005F4072">
              <w:t>Transferencia bancaria.</w:t>
            </w:r>
          </w:p>
        </w:tc>
      </w:tr>
      <w:tr w:rsidR="005F4072" w14:paraId="6182AD6E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066663CC" w14:textId="77AAB0FD" w:rsidR="005F4072" w:rsidRDefault="005F4072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Acreditación</w:t>
            </w:r>
          </w:p>
        </w:tc>
        <w:tc>
          <w:tcPr>
            <w:tcW w:w="6378" w:type="dxa"/>
            <w:vAlign w:val="center"/>
          </w:tcPr>
          <w:p w14:paraId="6CE1335B" w14:textId="77777777" w:rsidR="005F4072" w:rsidRDefault="005F4072" w:rsidP="005F4072">
            <w:pPr>
              <w:ind w:left="170" w:right="170"/>
              <w:jc w:val="both"/>
            </w:pPr>
          </w:p>
          <w:p w14:paraId="22277469" w14:textId="07FCFDDD" w:rsidR="005F4072" w:rsidRDefault="005F4072" w:rsidP="00BE11CA">
            <w:pPr>
              <w:ind w:left="170" w:right="170"/>
              <w:jc w:val="both"/>
            </w:pPr>
            <w:r>
              <w:t>Los socios activos deberán presentar su Tipol y los socios en retiro su Tarjeta de Medicina Curativa y cédula de Identidad o tarjeta de identificación de socio.</w:t>
            </w:r>
          </w:p>
          <w:p w14:paraId="210F42CE" w14:textId="4B185244" w:rsidR="009853A8" w:rsidRDefault="009853A8" w:rsidP="00937064">
            <w:pPr>
              <w:ind w:left="170" w:right="170"/>
              <w:jc w:val="both"/>
            </w:pPr>
          </w:p>
        </w:tc>
      </w:tr>
      <w:tr w:rsidR="00BC1741" w14:paraId="42B89E05" w14:textId="77777777" w:rsidTr="004B4CBF">
        <w:trPr>
          <w:trHeight w:val="1134"/>
        </w:trPr>
        <w:tc>
          <w:tcPr>
            <w:tcW w:w="3256" w:type="dxa"/>
            <w:vAlign w:val="center"/>
          </w:tcPr>
          <w:p w14:paraId="347F3581" w14:textId="553C44E7" w:rsidR="00BC1741" w:rsidRDefault="00BC1741" w:rsidP="00BC174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Ejecutivo atención de socios</w:t>
            </w:r>
          </w:p>
          <w:p w14:paraId="1B14A73B" w14:textId="0F346FA1" w:rsidR="00BC1741" w:rsidRDefault="00BC1741" w:rsidP="00BC174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(nombre completo, correo, teléfono de contacto)</w:t>
            </w:r>
          </w:p>
        </w:tc>
        <w:tc>
          <w:tcPr>
            <w:tcW w:w="6378" w:type="dxa"/>
            <w:vAlign w:val="center"/>
          </w:tcPr>
          <w:p w14:paraId="19DAD0CA" w14:textId="77777777" w:rsidR="00A3729D" w:rsidRDefault="00A3729D" w:rsidP="00A3729D">
            <w:pPr>
              <w:ind w:left="170" w:right="170"/>
            </w:pPr>
          </w:p>
          <w:p w14:paraId="7616D5C5" w14:textId="53455D05" w:rsidR="004037C2" w:rsidRDefault="004037C2" w:rsidP="00BE11CA">
            <w:pPr>
              <w:ind w:left="170" w:right="170"/>
            </w:pPr>
            <w:r>
              <w:t>Rosmarie Poehler W.</w:t>
            </w:r>
            <w:r w:rsidR="00BE11CA">
              <w:t xml:space="preserve"> / </w:t>
            </w:r>
            <w:r>
              <w:t>Ejecutiva Comercial</w:t>
            </w:r>
          </w:p>
          <w:p w14:paraId="6513E6C4" w14:textId="41CA4A38" w:rsidR="004037C2" w:rsidRDefault="002413C5" w:rsidP="004037C2">
            <w:pPr>
              <w:ind w:left="170" w:right="170"/>
            </w:pPr>
            <w:r>
              <w:t xml:space="preserve">WhatsApp </w:t>
            </w:r>
            <w:r w:rsidR="004037C2">
              <w:t xml:space="preserve"> +56 9 7920554</w:t>
            </w:r>
          </w:p>
          <w:p w14:paraId="4788E550" w14:textId="43E385A9" w:rsidR="004037C2" w:rsidRDefault="00326BAC" w:rsidP="004037C2">
            <w:pPr>
              <w:ind w:left="170" w:right="170"/>
            </w:pPr>
            <w:r>
              <w:t xml:space="preserve">Correo: </w:t>
            </w:r>
            <w:hyperlink r:id="rId7" w:history="1">
              <w:r w:rsidRPr="005147BA">
                <w:rPr>
                  <w:rStyle w:val="Hipervnculo"/>
                </w:rPr>
                <w:t>Rose.poehler@regalpacific.cl</w:t>
              </w:r>
            </w:hyperlink>
          </w:p>
          <w:p w14:paraId="0260480C" w14:textId="5FE787CA" w:rsidR="00A3729D" w:rsidRDefault="00A3729D" w:rsidP="00BE11CA">
            <w:pPr>
              <w:ind w:right="170"/>
            </w:pPr>
          </w:p>
        </w:tc>
      </w:tr>
    </w:tbl>
    <w:p w14:paraId="01FF0A44" w14:textId="77777777" w:rsidR="00A3729D" w:rsidRDefault="00A3729D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72682951" w14:textId="77777777" w:rsidR="002413C5" w:rsidRDefault="002413C5" w:rsidP="00F31114">
      <w:pPr>
        <w:rPr>
          <w:rFonts w:asciiTheme="minorHAnsi" w:hAnsiTheme="minorHAnsi" w:cstheme="minorHAnsi"/>
          <w:b/>
          <w:sz w:val="18"/>
          <w:szCs w:val="18"/>
        </w:rPr>
      </w:pPr>
    </w:p>
    <w:p w14:paraId="6A5E43B3" w14:textId="77777777" w:rsidR="00A141FF" w:rsidRDefault="00A141FF" w:rsidP="00A141FF">
      <w:pPr>
        <w:ind w:right="191"/>
        <w:jc w:val="center"/>
        <w:rPr>
          <w:b/>
          <w:bCs/>
          <w:szCs w:val="24"/>
        </w:rPr>
      </w:pPr>
    </w:p>
    <w:p w14:paraId="1988E69A" w14:textId="1E7ADC33" w:rsidR="00A141FF" w:rsidRDefault="00A141FF" w:rsidP="00A141FF">
      <w:pPr>
        <w:ind w:right="191"/>
        <w:jc w:val="center"/>
        <w:rPr>
          <w:b/>
          <w:bCs/>
          <w:szCs w:val="24"/>
        </w:rPr>
      </w:pPr>
      <w:r w:rsidRPr="003608E5">
        <w:rPr>
          <w:b/>
          <w:bCs/>
          <w:szCs w:val="24"/>
        </w:rPr>
        <w:lastRenderedPageBreak/>
        <w:t>TABLA DE VALORES</w:t>
      </w:r>
    </w:p>
    <w:p w14:paraId="34037318" w14:textId="77777777" w:rsidR="00A141FF" w:rsidRDefault="00A141FF" w:rsidP="00A141FF">
      <w:pPr>
        <w:ind w:right="191"/>
        <w:rPr>
          <w:b/>
          <w:bCs/>
          <w:szCs w:val="24"/>
        </w:rPr>
      </w:pPr>
    </w:p>
    <w:p w14:paraId="03632EB2" w14:textId="77777777" w:rsidR="00A141FF" w:rsidRDefault="00A141FF" w:rsidP="00A141FF">
      <w:pPr>
        <w:ind w:right="191"/>
        <w:rPr>
          <w:b/>
          <w:bCs/>
          <w:szCs w:val="24"/>
        </w:rPr>
      </w:pPr>
      <w:r>
        <w:rPr>
          <w:b/>
          <w:bCs/>
          <w:szCs w:val="24"/>
        </w:rPr>
        <w:tab/>
      </w:r>
      <w:bookmarkStart w:id="0" w:name="_Hlk165972900"/>
      <w:r>
        <w:rPr>
          <w:b/>
          <w:bCs/>
          <w:szCs w:val="24"/>
        </w:rPr>
        <w:t xml:space="preserve">TEMP. BAJA Enero- Febrero-Mayo-Junio-Julio-Agosto-Sept-desde 15 dic </w:t>
      </w:r>
    </w:p>
    <w:p w14:paraId="0F032760" w14:textId="77777777" w:rsidR="00A141FF" w:rsidRDefault="00A141FF" w:rsidP="00A141FF">
      <w:pPr>
        <w:ind w:right="191" w:firstLine="708"/>
        <w:rPr>
          <w:b/>
          <w:bCs/>
          <w:szCs w:val="24"/>
        </w:rPr>
      </w:pPr>
      <w:r>
        <w:rPr>
          <w:b/>
          <w:bCs/>
          <w:szCs w:val="24"/>
        </w:rPr>
        <w:t xml:space="preserve">al 31 dic 2024 </w:t>
      </w: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1842"/>
        <w:gridCol w:w="2127"/>
        <w:gridCol w:w="1217"/>
      </w:tblGrid>
      <w:tr w:rsidR="00A141FF" w14:paraId="43D200E4" w14:textId="77777777" w:rsidTr="001B4D8B">
        <w:trPr>
          <w:trHeight w:val="67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70A5702" w14:textId="77777777" w:rsidR="00A141FF" w:rsidRPr="007C6DB0" w:rsidRDefault="00A141FF" w:rsidP="001B4D8B">
            <w:pPr>
              <w:pStyle w:val="Textodebloque"/>
              <w:ind w:left="0" w:right="0" w:firstLine="0"/>
              <w:rPr>
                <w:b/>
                <w:bCs/>
                <w:sz w:val="20"/>
                <w:szCs w:val="20"/>
              </w:rPr>
            </w:pPr>
            <w:bookmarkStart w:id="1" w:name="_Hlk165972875"/>
            <w:bookmarkEnd w:id="0"/>
            <w:r w:rsidRPr="007C6DB0">
              <w:rPr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2B8A5FE" w14:textId="77777777" w:rsidR="00A141FF" w:rsidRPr="007C6DB0" w:rsidRDefault="00A141FF" w:rsidP="001B4D8B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real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70C4D8F0" w14:textId="77777777" w:rsidR="00A141FF" w:rsidRPr="007C6DB0" w:rsidRDefault="00A141FF" w:rsidP="001B4D8B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convenio</w:t>
            </w:r>
          </w:p>
        </w:tc>
        <w:tc>
          <w:tcPr>
            <w:tcW w:w="1217" w:type="dxa"/>
            <w:shd w:val="clear" w:color="auto" w:fill="D9D9D9" w:themeFill="background1" w:themeFillShade="D9"/>
            <w:vAlign w:val="center"/>
          </w:tcPr>
          <w:p w14:paraId="4AC35CF5" w14:textId="77777777" w:rsidR="00A141FF" w:rsidRPr="007C6DB0" w:rsidRDefault="00A141FF" w:rsidP="001B4D8B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% descuento</w:t>
            </w:r>
          </w:p>
        </w:tc>
      </w:tr>
      <w:tr w:rsidR="00A141FF" w14:paraId="54D3C5FF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6A78F528" w14:textId="77777777" w:rsidR="00A141FF" w:rsidRPr="00D2376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Habitación Standard Single </w:t>
            </w:r>
          </w:p>
        </w:tc>
        <w:tc>
          <w:tcPr>
            <w:tcW w:w="1842" w:type="dxa"/>
            <w:vAlign w:val="center"/>
          </w:tcPr>
          <w:p w14:paraId="3D61E090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150+IVA</w:t>
            </w:r>
          </w:p>
        </w:tc>
        <w:tc>
          <w:tcPr>
            <w:tcW w:w="2127" w:type="dxa"/>
            <w:vAlign w:val="center"/>
          </w:tcPr>
          <w:p w14:paraId="6EF0D6C4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100+IVA</w:t>
            </w:r>
          </w:p>
        </w:tc>
        <w:tc>
          <w:tcPr>
            <w:tcW w:w="1217" w:type="dxa"/>
            <w:vAlign w:val="center"/>
          </w:tcPr>
          <w:p w14:paraId="286C10F8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33 %</w:t>
            </w:r>
          </w:p>
        </w:tc>
      </w:tr>
      <w:tr w:rsidR="00A141FF" w14:paraId="1645D07D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5B5FA18D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Habitación Standard 2 camas</w:t>
            </w:r>
          </w:p>
        </w:tc>
        <w:tc>
          <w:tcPr>
            <w:tcW w:w="1842" w:type="dxa"/>
            <w:vAlign w:val="center"/>
          </w:tcPr>
          <w:p w14:paraId="7EC576DC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160+IVA</w:t>
            </w:r>
          </w:p>
        </w:tc>
        <w:tc>
          <w:tcPr>
            <w:tcW w:w="2127" w:type="dxa"/>
            <w:vAlign w:val="center"/>
          </w:tcPr>
          <w:p w14:paraId="786DD18D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110+IVA</w:t>
            </w:r>
          </w:p>
        </w:tc>
        <w:tc>
          <w:tcPr>
            <w:tcW w:w="1217" w:type="dxa"/>
            <w:vAlign w:val="center"/>
          </w:tcPr>
          <w:p w14:paraId="280D0356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31 %</w:t>
            </w:r>
          </w:p>
        </w:tc>
      </w:tr>
      <w:tr w:rsidR="00A141FF" w14:paraId="2BDA2D03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0F5C0183" w14:textId="77777777" w:rsidR="00A141FF" w:rsidRPr="00D2376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Deluxe Single </w:t>
            </w:r>
          </w:p>
        </w:tc>
        <w:tc>
          <w:tcPr>
            <w:tcW w:w="1842" w:type="dxa"/>
            <w:vAlign w:val="center"/>
          </w:tcPr>
          <w:p w14:paraId="57B2B79C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170 +IVA</w:t>
            </w:r>
          </w:p>
        </w:tc>
        <w:tc>
          <w:tcPr>
            <w:tcW w:w="2127" w:type="dxa"/>
            <w:vAlign w:val="center"/>
          </w:tcPr>
          <w:p w14:paraId="7E3ABE46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120+IVA</w:t>
            </w:r>
          </w:p>
        </w:tc>
        <w:tc>
          <w:tcPr>
            <w:tcW w:w="1217" w:type="dxa"/>
            <w:vAlign w:val="center"/>
          </w:tcPr>
          <w:p w14:paraId="2EA28522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29%</w:t>
            </w:r>
          </w:p>
        </w:tc>
      </w:tr>
      <w:tr w:rsidR="00A141FF" w14:paraId="141E12D3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6BFDA6C0" w14:textId="77777777" w:rsidR="00A141FF" w:rsidRPr="00D2376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Deluxe 2 camas</w:t>
            </w:r>
          </w:p>
        </w:tc>
        <w:tc>
          <w:tcPr>
            <w:tcW w:w="1842" w:type="dxa"/>
            <w:vAlign w:val="center"/>
          </w:tcPr>
          <w:p w14:paraId="7CF30BB5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180+IVA</w:t>
            </w:r>
          </w:p>
        </w:tc>
        <w:tc>
          <w:tcPr>
            <w:tcW w:w="2127" w:type="dxa"/>
            <w:vAlign w:val="center"/>
          </w:tcPr>
          <w:p w14:paraId="1315179E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130+IVA</w:t>
            </w:r>
          </w:p>
        </w:tc>
        <w:tc>
          <w:tcPr>
            <w:tcW w:w="1217" w:type="dxa"/>
            <w:vAlign w:val="center"/>
          </w:tcPr>
          <w:p w14:paraId="2B37BB6D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28%</w:t>
            </w:r>
          </w:p>
        </w:tc>
      </w:tr>
      <w:tr w:rsidR="00A141FF" w14:paraId="65D0C010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60C4F467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 </w:t>
            </w:r>
          </w:p>
        </w:tc>
        <w:tc>
          <w:tcPr>
            <w:tcW w:w="1842" w:type="dxa"/>
            <w:vAlign w:val="center"/>
          </w:tcPr>
          <w:p w14:paraId="7EE105C1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275+IVA</w:t>
            </w:r>
          </w:p>
        </w:tc>
        <w:tc>
          <w:tcPr>
            <w:tcW w:w="2127" w:type="dxa"/>
            <w:vAlign w:val="center"/>
          </w:tcPr>
          <w:p w14:paraId="19A6C45D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250+IVA</w:t>
            </w:r>
          </w:p>
        </w:tc>
        <w:tc>
          <w:tcPr>
            <w:tcW w:w="1217" w:type="dxa"/>
            <w:vAlign w:val="center"/>
          </w:tcPr>
          <w:p w14:paraId="2DC7D204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09%</w:t>
            </w:r>
          </w:p>
        </w:tc>
      </w:tr>
      <w:tr w:rsidR="00A141FF" w14:paraId="1CF93A4A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14651323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Salón desde 50 a 150 pax </w:t>
            </w:r>
          </w:p>
        </w:tc>
        <w:tc>
          <w:tcPr>
            <w:tcW w:w="1842" w:type="dxa"/>
            <w:vAlign w:val="center"/>
          </w:tcPr>
          <w:p w14:paraId="049BD9B8" w14:textId="77777777" w:rsidR="00A141FF" w:rsidRPr="00E73BDA" w:rsidRDefault="00A141FF" w:rsidP="001B4D8B">
            <w:pPr>
              <w:pStyle w:val="Textodebloque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$385.000+IVA-</w:t>
            </w:r>
          </w:p>
        </w:tc>
        <w:tc>
          <w:tcPr>
            <w:tcW w:w="2127" w:type="dxa"/>
            <w:vAlign w:val="center"/>
          </w:tcPr>
          <w:p w14:paraId="69FC1D91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$300.000 –</w:t>
            </w:r>
          </w:p>
          <w:p w14:paraId="08072696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+IVA </w:t>
            </w:r>
          </w:p>
        </w:tc>
        <w:tc>
          <w:tcPr>
            <w:tcW w:w="1217" w:type="dxa"/>
            <w:vAlign w:val="center"/>
          </w:tcPr>
          <w:p w14:paraId="155FF2FB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</w:tr>
      <w:tr w:rsidR="00A141FF" w14:paraId="150CF0CE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203DD7B7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Salón desde 5 hasta 20 pax</w:t>
            </w:r>
          </w:p>
        </w:tc>
        <w:tc>
          <w:tcPr>
            <w:tcW w:w="1842" w:type="dxa"/>
            <w:vAlign w:val="center"/>
          </w:tcPr>
          <w:p w14:paraId="7F894F1C" w14:textId="77777777" w:rsidR="00A141FF" w:rsidRPr="00E73BDA" w:rsidRDefault="00A141FF" w:rsidP="001B4D8B">
            <w:pPr>
              <w:pStyle w:val="Textodebloque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$275.000+IVA</w:t>
            </w:r>
          </w:p>
        </w:tc>
        <w:tc>
          <w:tcPr>
            <w:tcW w:w="2127" w:type="dxa"/>
            <w:vAlign w:val="center"/>
          </w:tcPr>
          <w:p w14:paraId="51ACD7E3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$200.000+IVA</w:t>
            </w:r>
          </w:p>
        </w:tc>
        <w:tc>
          <w:tcPr>
            <w:tcW w:w="1217" w:type="dxa"/>
            <w:vAlign w:val="center"/>
          </w:tcPr>
          <w:p w14:paraId="6EE2FCE6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  <w:bookmarkEnd w:id="1"/>
    </w:tbl>
    <w:p w14:paraId="2C7EBC05" w14:textId="77777777" w:rsidR="00A141FF" w:rsidRPr="00040538" w:rsidRDefault="00A141FF" w:rsidP="00A141FF">
      <w:pPr>
        <w:ind w:right="191"/>
        <w:jc w:val="both"/>
        <w:rPr>
          <w:b/>
          <w:bCs/>
          <w:sz w:val="16"/>
          <w:szCs w:val="16"/>
        </w:rPr>
      </w:pPr>
    </w:p>
    <w:p w14:paraId="67FB66B3" w14:textId="77777777" w:rsidR="00A141FF" w:rsidRDefault="00A141FF" w:rsidP="00A141FF">
      <w:pPr>
        <w:ind w:right="191" w:firstLine="708"/>
        <w:jc w:val="both"/>
        <w:rPr>
          <w:b/>
          <w:bCs/>
          <w:szCs w:val="24"/>
        </w:rPr>
      </w:pPr>
    </w:p>
    <w:p w14:paraId="14FFD39A" w14:textId="67DB6D42" w:rsidR="00A141FF" w:rsidRDefault="00A141FF" w:rsidP="00A141FF">
      <w:pPr>
        <w:ind w:right="191" w:firstLine="708"/>
        <w:jc w:val="both"/>
        <w:rPr>
          <w:b/>
          <w:bCs/>
          <w:szCs w:val="24"/>
        </w:rPr>
      </w:pPr>
      <w:r w:rsidRPr="00040538">
        <w:rPr>
          <w:b/>
          <w:bCs/>
          <w:szCs w:val="24"/>
        </w:rPr>
        <w:t xml:space="preserve">TEMP. </w:t>
      </w:r>
      <w:r>
        <w:rPr>
          <w:b/>
          <w:bCs/>
          <w:szCs w:val="24"/>
        </w:rPr>
        <w:t>ALTA</w:t>
      </w:r>
      <w:r w:rsidRPr="00040538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Marzo</w:t>
      </w:r>
      <w:r w:rsidRPr="00040538">
        <w:rPr>
          <w:b/>
          <w:bCs/>
          <w:szCs w:val="24"/>
        </w:rPr>
        <w:t xml:space="preserve">- </w:t>
      </w:r>
      <w:r>
        <w:rPr>
          <w:b/>
          <w:bCs/>
          <w:szCs w:val="24"/>
        </w:rPr>
        <w:t>Abril</w:t>
      </w:r>
      <w:r w:rsidRPr="00040538">
        <w:rPr>
          <w:b/>
          <w:bCs/>
          <w:szCs w:val="24"/>
        </w:rPr>
        <w:t>-</w:t>
      </w:r>
      <w:r>
        <w:rPr>
          <w:b/>
          <w:bCs/>
          <w:szCs w:val="24"/>
        </w:rPr>
        <w:t>Octubre-Noviembre – hasta 14 dic</w:t>
      </w:r>
      <w:r w:rsidRPr="00040538">
        <w:rPr>
          <w:b/>
          <w:bCs/>
          <w:szCs w:val="24"/>
        </w:rPr>
        <w:t xml:space="preserve"> 2024</w:t>
      </w:r>
    </w:p>
    <w:p w14:paraId="35656EDF" w14:textId="77777777" w:rsidR="00A141FF" w:rsidRPr="00040538" w:rsidRDefault="00A141FF" w:rsidP="00A141FF">
      <w:pPr>
        <w:ind w:right="191"/>
        <w:jc w:val="both"/>
        <w:rPr>
          <w:b/>
          <w:bCs/>
          <w:sz w:val="16"/>
          <w:szCs w:val="16"/>
        </w:rPr>
      </w:pPr>
    </w:p>
    <w:tbl>
      <w:tblPr>
        <w:tblStyle w:val="Tablaconcuadrcula"/>
        <w:tblW w:w="0" w:type="auto"/>
        <w:tblInd w:w="704" w:type="dxa"/>
        <w:tblLook w:val="04A0" w:firstRow="1" w:lastRow="0" w:firstColumn="1" w:lastColumn="0" w:noHBand="0" w:noVBand="1"/>
      </w:tblPr>
      <w:tblGrid>
        <w:gridCol w:w="3119"/>
        <w:gridCol w:w="1842"/>
        <w:gridCol w:w="2127"/>
        <w:gridCol w:w="1217"/>
      </w:tblGrid>
      <w:tr w:rsidR="00A141FF" w:rsidRPr="007C6DB0" w14:paraId="7528106D" w14:textId="77777777" w:rsidTr="001B4D8B">
        <w:trPr>
          <w:trHeight w:val="674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F5B3622" w14:textId="77777777" w:rsidR="00A141FF" w:rsidRPr="007C6DB0" w:rsidRDefault="00A141FF" w:rsidP="001B4D8B">
            <w:pPr>
              <w:pStyle w:val="Textodebloque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Producto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39387704" w14:textId="77777777" w:rsidR="00A141FF" w:rsidRPr="007C6DB0" w:rsidRDefault="00A141FF" w:rsidP="001B4D8B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real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463AA4ED" w14:textId="77777777" w:rsidR="00A141FF" w:rsidRPr="007C6DB0" w:rsidRDefault="00A141FF" w:rsidP="001B4D8B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Valor convenio</w:t>
            </w:r>
          </w:p>
        </w:tc>
        <w:tc>
          <w:tcPr>
            <w:tcW w:w="1038" w:type="dxa"/>
            <w:shd w:val="clear" w:color="auto" w:fill="D9D9D9" w:themeFill="background1" w:themeFillShade="D9"/>
            <w:vAlign w:val="center"/>
          </w:tcPr>
          <w:p w14:paraId="52D5F515" w14:textId="77777777" w:rsidR="00A141FF" w:rsidRPr="007C6DB0" w:rsidRDefault="00A141FF" w:rsidP="001B4D8B">
            <w:pPr>
              <w:pStyle w:val="Textodebloque"/>
              <w:ind w:left="0" w:right="0" w:firstLine="0"/>
              <w:jc w:val="center"/>
              <w:rPr>
                <w:b/>
                <w:bCs/>
                <w:sz w:val="20"/>
                <w:szCs w:val="20"/>
              </w:rPr>
            </w:pPr>
            <w:r w:rsidRPr="007C6DB0">
              <w:rPr>
                <w:b/>
                <w:bCs/>
                <w:sz w:val="20"/>
                <w:szCs w:val="20"/>
              </w:rPr>
              <w:t>% descuento</w:t>
            </w:r>
          </w:p>
        </w:tc>
      </w:tr>
      <w:tr w:rsidR="00A141FF" w:rsidRPr="00D2376F" w14:paraId="3DAE7F60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1D0B11B9" w14:textId="77777777" w:rsidR="00A141FF" w:rsidRPr="00D2376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Habitación Standard Single </w:t>
            </w:r>
          </w:p>
        </w:tc>
        <w:tc>
          <w:tcPr>
            <w:tcW w:w="1842" w:type="dxa"/>
            <w:vAlign w:val="center"/>
          </w:tcPr>
          <w:p w14:paraId="4CB39DE1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150+IVA</w:t>
            </w:r>
          </w:p>
        </w:tc>
        <w:tc>
          <w:tcPr>
            <w:tcW w:w="2127" w:type="dxa"/>
            <w:vAlign w:val="center"/>
          </w:tcPr>
          <w:p w14:paraId="21BC9902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120+IVA</w:t>
            </w:r>
          </w:p>
        </w:tc>
        <w:tc>
          <w:tcPr>
            <w:tcW w:w="1038" w:type="dxa"/>
            <w:vAlign w:val="center"/>
          </w:tcPr>
          <w:p w14:paraId="5B469427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20 %</w:t>
            </w:r>
          </w:p>
        </w:tc>
      </w:tr>
      <w:tr w:rsidR="00A141FF" w14:paraId="27D63809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6A594C3B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Habitación Standard 2 camas</w:t>
            </w:r>
          </w:p>
        </w:tc>
        <w:tc>
          <w:tcPr>
            <w:tcW w:w="1842" w:type="dxa"/>
            <w:vAlign w:val="center"/>
          </w:tcPr>
          <w:p w14:paraId="7ECE62C6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160+IVA</w:t>
            </w:r>
          </w:p>
        </w:tc>
        <w:tc>
          <w:tcPr>
            <w:tcW w:w="2127" w:type="dxa"/>
            <w:vAlign w:val="center"/>
          </w:tcPr>
          <w:p w14:paraId="4EB042FC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130+IVA</w:t>
            </w:r>
          </w:p>
        </w:tc>
        <w:tc>
          <w:tcPr>
            <w:tcW w:w="1038" w:type="dxa"/>
            <w:vAlign w:val="center"/>
          </w:tcPr>
          <w:p w14:paraId="5B069D87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18 %</w:t>
            </w:r>
          </w:p>
        </w:tc>
      </w:tr>
      <w:tr w:rsidR="00A141FF" w:rsidRPr="00D2376F" w14:paraId="618CCD94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60306BA3" w14:textId="77777777" w:rsidR="00A141FF" w:rsidRPr="00D2376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Deluxe Single </w:t>
            </w:r>
          </w:p>
        </w:tc>
        <w:tc>
          <w:tcPr>
            <w:tcW w:w="1842" w:type="dxa"/>
            <w:vAlign w:val="center"/>
          </w:tcPr>
          <w:p w14:paraId="3C9E3929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170 +IVA</w:t>
            </w:r>
          </w:p>
        </w:tc>
        <w:tc>
          <w:tcPr>
            <w:tcW w:w="2127" w:type="dxa"/>
            <w:vAlign w:val="center"/>
          </w:tcPr>
          <w:p w14:paraId="1D03B7C8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140+IVA</w:t>
            </w:r>
          </w:p>
        </w:tc>
        <w:tc>
          <w:tcPr>
            <w:tcW w:w="1038" w:type="dxa"/>
            <w:vAlign w:val="center"/>
          </w:tcPr>
          <w:p w14:paraId="32AE3DFC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17%</w:t>
            </w:r>
          </w:p>
        </w:tc>
      </w:tr>
      <w:tr w:rsidR="00A141FF" w:rsidRPr="00D2376F" w14:paraId="1D49D392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71B78938" w14:textId="77777777" w:rsidR="00A141FF" w:rsidRPr="00D2376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Deluxe 2 camas</w:t>
            </w:r>
          </w:p>
        </w:tc>
        <w:tc>
          <w:tcPr>
            <w:tcW w:w="1842" w:type="dxa"/>
            <w:vAlign w:val="center"/>
          </w:tcPr>
          <w:p w14:paraId="29181D1C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180+IVA</w:t>
            </w:r>
          </w:p>
        </w:tc>
        <w:tc>
          <w:tcPr>
            <w:tcW w:w="2127" w:type="dxa"/>
            <w:vAlign w:val="center"/>
          </w:tcPr>
          <w:p w14:paraId="1D218714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150+IVA</w:t>
            </w:r>
          </w:p>
        </w:tc>
        <w:tc>
          <w:tcPr>
            <w:tcW w:w="1038" w:type="dxa"/>
            <w:vAlign w:val="center"/>
          </w:tcPr>
          <w:p w14:paraId="2A47BDD1" w14:textId="77777777" w:rsidR="00A141FF" w:rsidRPr="00D2376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</w:tr>
      <w:tr w:rsidR="00A141FF" w14:paraId="0DC9B008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344636F2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Suite </w:t>
            </w:r>
          </w:p>
        </w:tc>
        <w:tc>
          <w:tcPr>
            <w:tcW w:w="1842" w:type="dxa"/>
            <w:vAlign w:val="center"/>
          </w:tcPr>
          <w:p w14:paraId="04B6B085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275+IVA</w:t>
            </w:r>
          </w:p>
        </w:tc>
        <w:tc>
          <w:tcPr>
            <w:tcW w:w="2127" w:type="dxa"/>
            <w:vAlign w:val="center"/>
          </w:tcPr>
          <w:p w14:paraId="6F9E802E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USD 250+IVA</w:t>
            </w:r>
          </w:p>
        </w:tc>
        <w:tc>
          <w:tcPr>
            <w:tcW w:w="1038" w:type="dxa"/>
            <w:vAlign w:val="center"/>
          </w:tcPr>
          <w:p w14:paraId="2EA868D0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09%</w:t>
            </w:r>
          </w:p>
        </w:tc>
      </w:tr>
      <w:tr w:rsidR="00A141FF" w14:paraId="4E288AE8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0D72ECCA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Salón desde 50 a 150 pax </w:t>
            </w:r>
          </w:p>
        </w:tc>
        <w:tc>
          <w:tcPr>
            <w:tcW w:w="1842" w:type="dxa"/>
            <w:vAlign w:val="center"/>
          </w:tcPr>
          <w:p w14:paraId="0CF2B89C" w14:textId="77777777" w:rsidR="00A141FF" w:rsidRPr="00E73BDA" w:rsidRDefault="00A141FF" w:rsidP="001B4D8B">
            <w:pPr>
              <w:pStyle w:val="Textodebloque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$385.000+IVA-</w:t>
            </w:r>
          </w:p>
        </w:tc>
        <w:tc>
          <w:tcPr>
            <w:tcW w:w="2127" w:type="dxa"/>
            <w:vAlign w:val="center"/>
          </w:tcPr>
          <w:p w14:paraId="56A0E720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$300.000 –</w:t>
            </w:r>
          </w:p>
          <w:p w14:paraId="75CFA823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+IVA </w:t>
            </w:r>
          </w:p>
        </w:tc>
        <w:tc>
          <w:tcPr>
            <w:tcW w:w="1038" w:type="dxa"/>
            <w:vAlign w:val="center"/>
          </w:tcPr>
          <w:p w14:paraId="3A724E09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22%</w:t>
            </w:r>
          </w:p>
        </w:tc>
      </w:tr>
      <w:tr w:rsidR="00A141FF" w14:paraId="1431B9AF" w14:textId="77777777" w:rsidTr="001B4D8B">
        <w:trPr>
          <w:trHeight w:val="567"/>
        </w:trPr>
        <w:tc>
          <w:tcPr>
            <w:tcW w:w="3119" w:type="dxa"/>
            <w:vAlign w:val="center"/>
          </w:tcPr>
          <w:p w14:paraId="0465C5BE" w14:textId="77777777" w:rsidR="00A141FF" w:rsidRDefault="00A141FF" w:rsidP="001B4D8B">
            <w:pPr>
              <w:pStyle w:val="Textodebloque"/>
              <w:ind w:left="0" w:righ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Salón desde 5 hasta 20 pax</w:t>
            </w:r>
          </w:p>
        </w:tc>
        <w:tc>
          <w:tcPr>
            <w:tcW w:w="1842" w:type="dxa"/>
            <w:vAlign w:val="center"/>
          </w:tcPr>
          <w:p w14:paraId="4F5FCD3C" w14:textId="77777777" w:rsidR="00A141FF" w:rsidRPr="00E73BDA" w:rsidRDefault="00A141FF" w:rsidP="001B4D8B">
            <w:pPr>
              <w:pStyle w:val="Textodebloque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$275.000+IVA</w:t>
            </w:r>
          </w:p>
        </w:tc>
        <w:tc>
          <w:tcPr>
            <w:tcW w:w="2127" w:type="dxa"/>
            <w:vAlign w:val="center"/>
          </w:tcPr>
          <w:p w14:paraId="29514E04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$200.000+IVA</w:t>
            </w:r>
          </w:p>
        </w:tc>
        <w:tc>
          <w:tcPr>
            <w:tcW w:w="1038" w:type="dxa"/>
            <w:vAlign w:val="center"/>
          </w:tcPr>
          <w:p w14:paraId="2F2AB36A" w14:textId="77777777" w:rsidR="00A141FF" w:rsidRDefault="00A141FF" w:rsidP="001B4D8B">
            <w:pPr>
              <w:pStyle w:val="Textodebloque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27%</w:t>
            </w:r>
          </w:p>
        </w:tc>
      </w:tr>
    </w:tbl>
    <w:p w14:paraId="52AD2FB0" w14:textId="77777777" w:rsidR="00A141FF" w:rsidRPr="00040538" w:rsidRDefault="00A141FF" w:rsidP="00A141FF">
      <w:pPr>
        <w:ind w:right="191"/>
        <w:jc w:val="both"/>
        <w:rPr>
          <w:b/>
          <w:bCs/>
          <w:sz w:val="10"/>
          <w:szCs w:val="10"/>
        </w:rPr>
      </w:pPr>
    </w:p>
    <w:p w14:paraId="590B46DB" w14:textId="77777777" w:rsidR="00A141FF" w:rsidRPr="00040538" w:rsidRDefault="00A141FF" w:rsidP="00A141FF">
      <w:pPr>
        <w:ind w:left="993" w:right="170"/>
        <w:jc w:val="both"/>
        <w:rPr>
          <w:color w:val="000000" w:themeColor="text1"/>
          <w:sz w:val="10"/>
          <w:szCs w:val="10"/>
          <w:u w:val="single"/>
        </w:rPr>
      </w:pPr>
    </w:p>
    <w:p w14:paraId="20AA2A2F" w14:textId="77777777" w:rsidR="00A141FF" w:rsidRPr="00040538" w:rsidRDefault="00A141FF" w:rsidP="00A141FF">
      <w:pPr>
        <w:ind w:left="992" w:right="170"/>
        <w:jc w:val="both"/>
        <w:rPr>
          <w:b/>
          <w:bCs/>
          <w:color w:val="000000" w:themeColor="text1"/>
        </w:rPr>
      </w:pPr>
      <w:r w:rsidRPr="00040538">
        <w:rPr>
          <w:b/>
          <w:bCs/>
          <w:color w:val="000000" w:themeColor="text1"/>
          <w:u w:val="single"/>
        </w:rPr>
        <w:t xml:space="preserve">Servicios incluidos: </w:t>
      </w:r>
    </w:p>
    <w:p w14:paraId="3B2112C2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Trago de Bienvenida.</w:t>
      </w:r>
    </w:p>
    <w:p w14:paraId="7ED97377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Desayuno americano servido en Restaurant.</w:t>
      </w:r>
    </w:p>
    <w:p w14:paraId="772F9802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rPr>
          <w:rFonts w:eastAsia="Times New Roman"/>
          <w:color w:val="000000" w:themeColor="text1"/>
        </w:rPr>
      </w:pPr>
      <w:r w:rsidRPr="00040538">
        <w:rPr>
          <w:rFonts w:eastAsia="Times New Roman"/>
          <w:color w:val="000000" w:themeColor="text1"/>
        </w:rPr>
        <w:t>Servicio de té y café en habitaciones standard (liberado de costo) y cafetera de grano en habitaciones Regal de Luxe (con costo adicional).</w:t>
      </w:r>
    </w:p>
    <w:p w14:paraId="77E787A0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1 botella de agua mineral nacional por estadía.</w:t>
      </w:r>
    </w:p>
    <w:p w14:paraId="084AEB8E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Uso libre del gimnasio y piscina-jacuzzi en Clínica Medpro del Hotel (previa reserva)</w:t>
      </w:r>
    </w:p>
    <w:p w14:paraId="3D3B65C0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Uso de Sauna, sala de masaje y cancha de squash previa reserva (con cargo adicional).</w:t>
      </w:r>
    </w:p>
    <w:p w14:paraId="2ABB5550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Uso de oficinas ejecutivas 2 horas diarias.</w:t>
      </w:r>
    </w:p>
    <w:p w14:paraId="6FC49A61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WI-FI en habitaciones y áreas públicas.</w:t>
      </w:r>
    </w:p>
    <w:p w14:paraId="64635D8B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  <w:lang w:val="en-US"/>
        </w:rPr>
      </w:pPr>
      <w:r w:rsidRPr="00040538">
        <w:rPr>
          <w:color w:val="000000" w:themeColor="text1"/>
          <w:lang w:val="en-US"/>
        </w:rPr>
        <w:t>Room Service 24 horas</w:t>
      </w:r>
    </w:p>
    <w:p w14:paraId="53088353" w14:textId="77777777" w:rsidR="00A141FF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No se permiten mascotas, salvo que sean de compañía </w:t>
      </w:r>
    </w:p>
    <w:p w14:paraId="08A2DB3A" w14:textId="77777777" w:rsidR="00A141FF" w:rsidRPr="00040538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</w:rPr>
      </w:pPr>
      <w:r w:rsidRPr="00040538">
        <w:rPr>
          <w:color w:val="000000" w:themeColor="text1"/>
        </w:rPr>
        <w:t>Check IN desde las 15:00 horas</w:t>
      </w:r>
    </w:p>
    <w:p w14:paraId="6AC0EBE7" w14:textId="77777777" w:rsidR="00A141FF" w:rsidRPr="00C219B5" w:rsidRDefault="00A141FF" w:rsidP="00A141FF">
      <w:pPr>
        <w:pStyle w:val="Prrafodelista"/>
        <w:numPr>
          <w:ilvl w:val="0"/>
          <w:numId w:val="4"/>
        </w:numPr>
        <w:ind w:left="992" w:right="170" w:hanging="284"/>
        <w:jc w:val="both"/>
        <w:rPr>
          <w:color w:val="000000" w:themeColor="text1"/>
          <w:lang w:val="en-US"/>
        </w:rPr>
      </w:pPr>
      <w:r w:rsidRPr="00C219B5">
        <w:rPr>
          <w:color w:val="000000" w:themeColor="text1"/>
        </w:rPr>
        <w:t>Check OUT hasta las 12:00 pm horas</w:t>
      </w:r>
    </w:p>
    <w:p w14:paraId="1D90E361" w14:textId="77777777" w:rsidR="00885408" w:rsidRPr="002318E0" w:rsidRDefault="00885408" w:rsidP="00F31114">
      <w:pPr>
        <w:rPr>
          <w:rFonts w:asciiTheme="minorHAnsi" w:hAnsiTheme="minorHAnsi" w:cstheme="minorHAnsi"/>
          <w:b/>
          <w:sz w:val="18"/>
          <w:szCs w:val="18"/>
        </w:rPr>
      </w:pPr>
    </w:p>
    <w:sectPr w:rsidR="00885408" w:rsidRPr="002318E0" w:rsidSect="00B0592A">
      <w:pgSz w:w="12242" w:h="18722" w:code="14"/>
      <w:pgMar w:top="709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" w15:restartNumberingAfterBreak="0">
    <w:nsid w:val="241F7921"/>
    <w:multiLevelType w:val="multilevel"/>
    <w:tmpl w:val="8E8C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5BB3EC3"/>
    <w:multiLevelType w:val="hybridMultilevel"/>
    <w:tmpl w:val="092E7742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5B81351B"/>
    <w:multiLevelType w:val="hybridMultilevel"/>
    <w:tmpl w:val="023E73A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806291">
    <w:abstractNumId w:val="0"/>
  </w:num>
  <w:num w:numId="2" w16cid:durableId="1213158295">
    <w:abstractNumId w:val="3"/>
  </w:num>
  <w:num w:numId="3" w16cid:durableId="1893736685">
    <w:abstractNumId w:val="1"/>
  </w:num>
  <w:num w:numId="4" w16cid:durableId="19992675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00F"/>
    <w:rsid w:val="00015223"/>
    <w:rsid w:val="000308E8"/>
    <w:rsid w:val="0003122C"/>
    <w:rsid w:val="00065C73"/>
    <w:rsid w:val="00076FEF"/>
    <w:rsid w:val="0009537B"/>
    <w:rsid w:val="000B51AF"/>
    <w:rsid w:val="000E6DBE"/>
    <w:rsid w:val="00127AE9"/>
    <w:rsid w:val="001638B9"/>
    <w:rsid w:val="00172D87"/>
    <w:rsid w:val="00193580"/>
    <w:rsid w:val="001A30E4"/>
    <w:rsid w:val="001B475A"/>
    <w:rsid w:val="001B6B1B"/>
    <w:rsid w:val="001F1892"/>
    <w:rsid w:val="002318E0"/>
    <w:rsid w:val="00232B9F"/>
    <w:rsid w:val="00237E2D"/>
    <w:rsid w:val="002413C5"/>
    <w:rsid w:val="0027600F"/>
    <w:rsid w:val="002A7E7F"/>
    <w:rsid w:val="002C0B4E"/>
    <w:rsid w:val="002E0734"/>
    <w:rsid w:val="002E2394"/>
    <w:rsid w:val="00301C57"/>
    <w:rsid w:val="00301EB5"/>
    <w:rsid w:val="00313DAB"/>
    <w:rsid w:val="00320332"/>
    <w:rsid w:val="00326BAC"/>
    <w:rsid w:val="00351AE6"/>
    <w:rsid w:val="00384487"/>
    <w:rsid w:val="00393203"/>
    <w:rsid w:val="003A128E"/>
    <w:rsid w:val="004007B8"/>
    <w:rsid w:val="004037C2"/>
    <w:rsid w:val="00411BD7"/>
    <w:rsid w:val="0041500F"/>
    <w:rsid w:val="004401F2"/>
    <w:rsid w:val="00470C5C"/>
    <w:rsid w:val="004B4313"/>
    <w:rsid w:val="004B4CBF"/>
    <w:rsid w:val="004C1D35"/>
    <w:rsid w:val="004C25C7"/>
    <w:rsid w:val="004E02D0"/>
    <w:rsid w:val="004E29BB"/>
    <w:rsid w:val="004E5D0F"/>
    <w:rsid w:val="004E7405"/>
    <w:rsid w:val="00511D7D"/>
    <w:rsid w:val="00526521"/>
    <w:rsid w:val="00533EE9"/>
    <w:rsid w:val="00536542"/>
    <w:rsid w:val="00554864"/>
    <w:rsid w:val="005656F3"/>
    <w:rsid w:val="00567B5C"/>
    <w:rsid w:val="005C32D5"/>
    <w:rsid w:val="005D60A9"/>
    <w:rsid w:val="005F4072"/>
    <w:rsid w:val="005F5D01"/>
    <w:rsid w:val="00611F3B"/>
    <w:rsid w:val="006136F8"/>
    <w:rsid w:val="0061446B"/>
    <w:rsid w:val="006153B7"/>
    <w:rsid w:val="006706EC"/>
    <w:rsid w:val="006E5DF5"/>
    <w:rsid w:val="006F266E"/>
    <w:rsid w:val="007023D3"/>
    <w:rsid w:val="007066DB"/>
    <w:rsid w:val="00752B75"/>
    <w:rsid w:val="007B277E"/>
    <w:rsid w:val="007B6C5F"/>
    <w:rsid w:val="007C6DB0"/>
    <w:rsid w:val="007D298D"/>
    <w:rsid w:val="007D3069"/>
    <w:rsid w:val="007D49B6"/>
    <w:rsid w:val="007E2E4E"/>
    <w:rsid w:val="007F15C6"/>
    <w:rsid w:val="00800560"/>
    <w:rsid w:val="0080085E"/>
    <w:rsid w:val="008038FF"/>
    <w:rsid w:val="00815E58"/>
    <w:rsid w:val="00816E9C"/>
    <w:rsid w:val="008171F7"/>
    <w:rsid w:val="008233F4"/>
    <w:rsid w:val="00843886"/>
    <w:rsid w:val="00870021"/>
    <w:rsid w:val="00885408"/>
    <w:rsid w:val="008D042E"/>
    <w:rsid w:val="008D595C"/>
    <w:rsid w:val="008E79BB"/>
    <w:rsid w:val="008F48FA"/>
    <w:rsid w:val="00900144"/>
    <w:rsid w:val="00912517"/>
    <w:rsid w:val="00937064"/>
    <w:rsid w:val="009431EC"/>
    <w:rsid w:val="00965531"/>
    <w:rsid w:val="009847D5"/>
    <w:rsid w:val="009853A8"/>
    <w:rsid w:val="009D589E"/>
    <w:rsid w:val="009E4B05"/>
    <w:rsid w:val="009F1A76"/>
    <w:rsid w:val="00A07780"/>
    <w:rsid w:val="00A1388D"/>
    <w:rsid w:val="00A141FF"/>
    <w:rsid w:val="00A16D9C"/>
    <w:rsid w:val="00A26C21"/>
    <w:rsid w:val="00A3729D"/>
    <w:rsid w:val="00A553A2"/>
    <w:rsid w:val="00A60940"/>
    <w:rsid w:val="00A746E3"/>
    <w:rsid w:val="00A8050E"/>
    <w:rsid w:val="00A85912"/>
    <w:rsid w:val="00A8695D"/>
    <w:rsid w:val="00AC4120"/>
    <w:rsid w:val="00AD21E6"/>
    <w:rsid w:val="00B0592A"/>
    <w:rsid w:val="00B344DD"/>
    <w:rsid w:val="00B65926"/>
    <w:rsid w:val="00B776F7"/>
    <w:rsid w:val="00B80A4D"/>
    <w:rsid w:val="00B94E53"/>
    <w:rsid w:val="00B95C62"/>
    <w:rsid w:val="00BA248A"/>
    <w:rsid w:val="00BA61C4"/>
    <w:rsid w:val="00BA6D82"/>
    <w:rsid w:val="00BC0D1A"/>
    <w:rsid w:val="00BC1741"/>
    <w:rsid w:val="00BE06E2"/>
    <w:rsid w:val="00BE11CA"/>
    <w:rsid w:val="00CA5E34"/>
    <w:rsid w:val="00CB0653"/>
    <w:rsid w:val="00CB5D5C"/>
    <w:rsid w:val="00CC2C31"/>
    <w:rsid w:val="00CD0551"/>
    <w:rsid w:val="00CE5279"/>
    <w:rsid w:val="00CF3010"/>
    <w:rsid w:val="00CF3884"/>
    <w:rsid w:val="00CF6825"/>
    <w:rsid w:val="00CF7673"/>
    <w:rsid w:val="00D0357E"/>
    <w:rsid w:val="00D141BB"/>
    <w:rsid w:val="00D26777"/>
    <w:rsid w:val="00D46F5B"/>
    <w:rsid w:val="00D56FA8"/>
    <w:rsid w:val="00D63176"/>
    <w:rsid w:val="00D7250B"/>
    <w:rsid w:val="00DB2214"/>
    <w:rsid w:val="00DC4CD4"/>
    <w:rsid w:val="00DD2A24"/>
    <w:rsid w:val="00E02871"/>
    <w:rsid w:val="00E3705C"/>
    <w:rsid w:val="00E379D9"/>
    <w:rsid w:val="00E4179F"/>
    <w:rsid w:val="00E5052A"/>
    <w:rsid w:val="00E73BDA"/>
    <w:rsid w:val="00E85765"/>
    <w:rsid w:val="00E93BCF"/>
    <w:rsid w:val="00EA2C19"/>
    <w:rsid w:val="00EA5040"/>
    <w:rsid w:val="00EB0176"/>
    <w:rsid w:val="00EC56CC"/>
    <w:rsid w:val="00ED1413"/>
    <w:rsid w:val="00ED5721"/>
    <w:rsid w:val="00ED753B"/>
    <w:rsid w:val="00EE4E81"/>
    <w:rsid w:val="00EE75D7"/>
    <w:rsid w:val="00F02596"/>
    <w:rsid w:val="00F27C00"/>
    <w:rsid w:val="00F31114"/>
    <w:rsid w:val="00F52493"/>
    <w:rsid w:val="00F75F13"/>
    <w:rsid w:val="00F9090D"/>
    <w:rsid w:val="00FA59EF"/>
    <w:rsid w:val="00FB501D"/>
    <w:rsid w:val="00F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889D4"/>
  <w15:docId w15:val="{AE2F2812-7555-4AA9-B837-BEE47914F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77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1B6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53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A30E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A30E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A6D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A6D82"/>
    <w:rPr>
      <w:rFonts w:ascii="Tahoma" w:hAnsi="Tahoma" w:cs="Tahoma"/>
      <w:sz w:val="16"/>
      <w:szCs w:val="1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D2A24"/>
    <w:rPr>
      <w:color w:val="605E5C"/>
      <w:shd w:val="clear" w:color="auto" w:fill="E1DFDD"/>
    </w:rPr>
  </w:style>
  <w:style w:type="paragraph" w:styleId="Textodebloque">
    <w:name w:val="Block Text"/>
    <w:basedOn w:val="Normal"/>
    <w:qFormat/>
    <w:rsid w:val="00A26C21"/>
    <w:pPr>
      <w:ind w:left="360" w:right="99" w:hanging="360"/>
      <w:jc w:val="both"/>
    </w:pPr>
    <w:rPr>
      <w:rFonts w:eastAsia="Times New Roman"/>
      <w:szCs w:val="24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3A128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3A128E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326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ose.poehler@regalpacific.c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7A144-21D2-4246-8DE8-72BDBEED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Ximena Paola Correa Urzua</dc:creator>
  <cp:lastModifiedBy>Ximena Paola Correa Urzua</cp:lastModifiedBy>
  <cp:revision>3</cp:revision>
  <cp:lastPrinted>2020-09-07T13:22:00Z</cp:lastPrinted>
  <dcterms:created xsi:type="dcterms:W3CDTF">2024-05-22T16:58:00Z</dcterms:created>
  <dcterms:modified xsi:type="dcterms:W3CDTF">2024-05-22T17:01:00Z</dcterms:modified>
</cp:coreProperties>
</file>